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DF40C6" w:rsidRDefault="002137C7" w:rsidP="00DF40C6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4"/>
          <w:szCs w:val="24"/>
          <w:u w:val="single"/>
        </w:rPr>
      </w:pPr>
      <w:r w:rsidRPr="00DF40C6">
        <w:rPr>
          <w:rFonts w:hAnsi="Arial" w:cs="Arial"/>
          <w:i/>
          <w:sz w:val="24"/>
          <w:szCs w:val="24"/>
          <w:u w:val="single"/>
        </w:rPr>
        <w:t>BIODATA</w:t>
      </w:r>
      <w:r w:rsidR="00C120EF" w:rsidRPr="00DF40C6">
        <w:rPr>
          <w:rFonts w:hAnsi="Arial" w:cs="Arial"/>
          <w:i/>
          <w:sz w:val="24"/>
          <w:szCs w:val="24"/>
          <w:u w:val="single"/>
        </w:rPr>
        <w:t xml:space="preserve"> </w:t>
      </w:r>
      <w:r w:rsidR="00C120EF" w:rsidRPr="00DF40C6">
        <w:rPr>
          <w:rFonts w:hAnsi="Arial" w:cs="Arial"/>
          <w:i/>
          <w:noProof/>
          <w:sz w:val="24"/>
          <w:szCs w:val="24"/>
          <w:u w:val="single"/>
        </w:rPr>
        <w:t xml:space="preserve">                                                                    </w:t>
      </w:r>
    </w:p>
    <w:p w14:paraId="6AEF6F8F" w14:textId="7F432FEB" w:rsidR="002137C7" w:rsidRPr="00DF40C6" w:rsidRDefault="00502A93" w:rsidP="00DF40C6">
      <w:pPr>
        <w:spacing w:after="12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>Mr. Mayur Ashok Bagul</w:t>
      </w:r>
      <w:r w:rsidR="00AF4C23" w:rsidRPr="00DF40C6">
        <w:rPr>
          <w:rFonts w:ascii="Arial" w:hAnsi="Arial" w:cs="Arial"/>
          <w:b/>
        </w:rPr>
        <w:t>,</w:t>
      </w:r>
    </w:p>
    <w:p w14:paraId="79E7B553" w14:textId="21D99FE4" w:rsidR="00AF4C23" w:rsidRPr="00DF40C6" w:rsidRDefault="00502A93" w:rsidP="00DF40C6">
      <w:pPr>
        <w:spacing w:after="12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 xml:space="preserve">Assistant Professor </w:t>
      </w:r>
    </w:p>
    <w:p w14:paraId="7E97B130" w14:textId="4CC901B7" w:rsidR="00211792" w:rsidRPr="00DF40C6" w:rsidRDefault="002A1902" w:rsidP="00DF40C6">
      <w:pPr>
        <w:spacing w:line="360" w:lineRule="auto"/>
        <w:rPr>
          <w:rFonts w:ascii="Arial" w:hAnsi="Arial" w:cs="Arial"/>
        </w:rPr>
      </w:pPr>
      <w:r w:rsidRPr="00DF40C6">
        <w:rPr>
          <w:rFonts w:ascii="Arial" w:hAnsi="Arial" w:cs="Arial"/>
        </w:rPr>
        <w:t>Contact-</w:t>
      </w:r>
      <w:r w:rsidR="006A0419" w:rsidRPr="00DF40C6">
        <w:rPr>
          <w:rFonts w:ascii="Arial" w:hAnsi="Arial" w:cs="Arial"/>
        </w:rPr>
        <w:t>9</w:t>
      </w:r>
      <w:r w:rsidR="00502A93" w:rsidRPr="00DF40C6">
        <w:rPr>
          <w:rFonts w:ascii="Arial" w:hAnsi="Arial" w:cs="Arial"/>
        </w:rPr>
        <w:t>022859147</w:t>
      </w:r>
      <w:r w:rsidR="006A0419" w:rsidRPr="00DF40C6">
        <w:rPr>
          <w:rFonts w:ascii="Arial" w:hAnsi="Arial" w:cs="Arial"/>
        </w:rPr>
        <w:t xml:space="preserve">, </w:t>
      </w:r>
      <w:r w:rsidR="0068776F" w:rsidRPr="00DF40C6">
        <w:rPr>
          <w:rFonts w:ascii="Arial" w:hAnsi="Arial" w:cs="Arial"/>
        </w:rPr>
        <w:t>Email:</w:t>
      </w:r>
      <w:r w:rsidR="00211792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mayurbagul182@gmail.com</w:t>
      </w:r>
    </w:p>
    <w:p w14:paraId="1C75828A" w14:textId="77777777" w:rsidR="00356976" w:rsidRPr="00DF40C6" w:rsidRDefault="00356976" w:rsidP="00DF40C6">
      <w:pPr>
        <w:shd w:val="clear" w:color="auto" w:fill="8DB3E2"/>
        <w:spacing w:before="240" w:after="24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>ACADEMIC CREDENTIALS:</w:t>
      </w:r>
    </w:p>
    <w:p w14:paraId="72012856" w14:textId="0784F27B" w:rsidR="00647BFC" w:rsidRPr="00DF40C6" w:rsidRDefault="00053DF5" w:rsidP="00DF40C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>M.</w:t>
      </w:r>
      <w:r w:rsidR="00B12DB6" w:rsidRPr="00DF40C6">
        <w:rPr>
          <w:rFonts w:ascii="Arial" w:hAnsi="Arial" w:cs="Arial"/>
          <w:b/>
        </w:rPr>
        <w:t xml:space="preserve"> </w:t>
      </w:r>
      <w:r w:rsidRPr="00DF40C6">
        <w:rPr>
          <w:rFonts w:ascii="Arial" w:hAnsi="Arial" w:cs="Arial"/>
          <w:b/>
        </w:rPr>
        <w:t>Pharm</w:t>
      </w:r>
      <w:r w:rsidR="00502A93" w:rsidRPr="00DF40C6">
        <w:rPr>
          <w:rFonts w:ascii="Arial" w:hAnsi="Arial" w:cs="Arial"/>
          <w:b/>
        </w:rPr>
        <w:t>acy (Pharmaceutics</w:t>
      </w:r>
      <w:r w:rsidR="00647BFC" w:rsidRPr="00DF40C6">
        <w:rPr>
          <w:rFonts w:ascii="Arial" w:hAnsi="Arial" w:cs="Arial"/>
          <w:b/>
        </w:rPr>
        <w:t>)</w:t>
      </w:r>
    </w:p>
    <w:p w14:paraId="005D0987" w14:textId="15451987" w:rsidR="00647BFC" w:rsidRPr="00DF40C6" w:rsidRDefault="009013F3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 xml:space="preserve">Percentage and Class </w:t>
      </w:r>
      <w:r w:rsidR="003D0ABF" w:rsidRPr="00DF40C6">
        <w:rPr>
          <w:rFonts w:ascii="Arial" w:hAnsi="Arial" w:cs="Arial"/>
          <w:b/>
        </w:rPr>
        <w:t>Obtained:</w:t>
      </w:r>
      <w:r w:rsidRPr="00DF40C6">
        <w:rPr>
          <w:rFonts w:ascii="Arial" w:hAnsi="Arial" w:cs="Arial"/>
          <w:b/>
        </w:rPr>
        <w:t xml:space="preserve"> </w:t>
      </w:r>
      <w:r w:rsidR="00502A93" w:rsidRPr="00DF40C6">
        <w:rPr>
          <w:rFonts w:ascii="Arial" w:hAnsi="Arial" w:cs="Arial"/>
        </w:rPr>
        <w:t>70%</w:t>
      </w:r>
      <w:r w:rsidRPr="00DF40C6">
        <w:rPr>
          <w:rFonts w:ascii="Arial" w:hAnsi="Arial" w:cs="Arial"/>
        </w:rPr>
        <w:t xml:space="preserve"> First Class</w:t>
      </w:r>
      <w:r w:rsidR="00502A93" w:rsidRPr="00DF40C6">
        <w:rPr>
          <w:rFonts w:ascii="Arial" w:hAnsi="Arial" w:cs="Arial"/>
        </w:rPr>
        <w:t xml:space="preserve"> with distinction</w:t>
      </w:r>
      <w:r w:rsidR="00002E06" w:rsidRPr="00DF40C6">
        <w:rPr>
          <w:rFonts w:ascii="Arial" w:hAnsi="Arial" w:cs="Arial"/>
        </w:rPr>
        <w:t xml:space="preserve"> </w:t>
      </w:r>
      <w:r w:rsidR="00647BFC" w:rsidRPr="00DF40C6">
        <w:rPr>
          <w:rFonts w:ascii="Arial" w:hAnsi="Arial" w:cs="Arial"/>
          <w:b/>
        </w:rPr>
        <w:t xml:space="preserve">Year </w:t>
      </w:r>
      <w:r w:rsidR="00CB271B" w:rsidRPr="00DF40C6">
        <w:rPr>
          <w:rFonts w:ascii="Arial" w:hAnsi="Arial" w:cs="Arial"/>
          <w:b/>
        </w:rPr>
        <w:t xml:space="preserve">of </w:t>
      </w:r>
      <w:r w:rsidR="003D0ABF" w:rsidRPr="00DF40C6">
        <w:rPr>
          <w:rFonts w:ascii="Arial" w:hAnsi="Arial" w:cs="Arial"/>
          <w:b/>
        </w:rPr>
        <w:t>Passing:</w:t>
      </w:r>
      <w:r w:rsidR="00053DF5" w:rsidRPr="00DF40C6">
        <w:rPr>
          <w:rFonts w:ascii="Arial" w:hAnsi="Arial" w:cs="Arial"/>
          <w:b/>
        </w:rPr>
        <w:t xml:space="preserve"> </w:t>
      </w:r>
      <w:r w:rsidR="00502A93" w:rsidRPr="00DF40C6">
        <w:rPr>
          <w:rFonts w:ascii="Arial" w:hAnsi="Arial" w:cs="Arial"/>
        </w:rPr>
        <w:t>2011</w:t>
      </w:r>
    </w:p>
    <w:p w14:paraId="0C433219" w14:textId="3CC2AFB5" w:rsidR="00647BFC" w:rsidRPr="00DF40C6" w:rsidRDefault="003D0ABF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College:</w:t>
      </w:r>
      <w:r w:rsidR="00053DF5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 xml:space="preserve">Vinayaka Missions college of Pharmacy </w:t>
      </w:r>
    </w:p>
    <w:p w14:paraId="08E5A973" w14:textId="2A94BC0B" w:rsidR="00647BFC" w:rsidRPr="00DF40C6" w:rsidRDefault="003D0ABF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University:</w:t>
      </w:r>
      <w:r w:rsidR="00647BFC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Vinayaka M</w:t>
      </w:r>
      <w:r w:rsidR="00502A93" w:rsidRPr="00DF40C6">
        <w:rPr>
          <w:rFonts w:ascii="Arial" w:hAnsi="Arial" w:cs="Arial"/>
        </w:rPr>
        <w:t>issions</w:t>
      </w:r>
      <w:r w:rsidR="00502A93" w:rsidRPr="00DF40C6">
        <w:rPr>
          <w:rFonts w:ascii="Arial" w:hAnsi="Arial" w:cs="Arial"/>
        </w:rPr>
        <w:t xml:space="preserve"> University. </w:t>
      </w:r>
    </w:p>
    <w:p w14:paraId="6DA263C0" w14:textId="77777777" w:rsidR="00647BFC" w:rsidRPr="00DF40C6" w:rsidRDefault="00053DF5" w:rsidP="00DF40C6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B.</w:t>
      </w:r>
      <w:r w:rsidR="00B12DB6" w:rsidRPr="00DF40C6">
        <w:rPr>
          <w:rFonts w:ascii="Arial" w:hAnsi="Arial" w:cs="Arial"/>
          <w:b/>
        </w:rPr>
        <w:t xml:space="preserve"> </w:t>
      </w:r>
      <w:r w:rsidRPr="00DF40C6">
        <w:rPr>
          <w:rFonts w:ascii="Arial" w:hAnsi="Arial" w:cs="Arial"/>
          <w:b/>
        </w:rPr>
        <w:t>Pharm</w:t>
      </w:r>
      <w:r w:rsidR="00647BFC" w:rsidRPr="00DF40C6">
        <w:rPr>
          <w:rFonts w:ascii="Arial" w:hAnsi="Arial" w:cs="Arial"/>
          <w:b/>
        </w:rPr>
        <w:t>acy</w:t>
      </w:r>
    </w:p>
    <w:p w14:paraId="0122830E" w14:textId="19201B01" w:rsidR="00647BFC" w:rsidRPr="00DF40C6" w:rsidRDefault="009013F3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 xml:space="preserve">Percentage and Class </w:t>
      </w:r>
      <w:r w:rsidR="003D0ABF" w:rsidRPr="00DF40C6">
        <w:rPr>
          <w:rFonts w:ascii="Arial" w:hAnsi="Arial" w:cs="Arial"/>
          <w:b/>
        </w:rPr>
        <w:t>Obtained:</w:t>
      </w:r>
      <w:r w:rsidRPr="00DF40C6">
        <w:rPr>
          <w:rFonts w:ascii="Arial" w:hAnsi="Arial" w:cs="Arial"/>
          <w:b/>
        </w:rPr>
        <w:t xml:space="preserve"> </w:t>
      </w:r>
      <w:r w:rsidR="00502A93" w:rsidRPr="00DF40C6">
        <w:rPr>
          <w:rFonts w:ascii="Arial" w:hAnsi="Arial" w:cs="Arial"/>
        </w:rPr>
        <w:t>62.00</w:t>
      </w:r>
      <w:r w:rsidRPr="00DF40C6">
        <w:rPr>
          <w:rFonts w:ascii="Arial" w:hAnsi="Arial" w:cs="Arial"/>
        </w:rPr>
        <w:t xml:space="preserve"> First Class</w:t>
      </w:r>
      <w:r w:rsidR="00002E06" w:rsidRPr="00DF40C6">
        <w:rPr>
          <w:rFonts w:ascii="Arial" w:hAnsi="Arial" w:cs="Arial"/>
        </w:rPr>
        <w:t xml:space="preserve"> </w:t>
      </w:r>
      <w:r w:rsidR="00647BFC" w:rsidRPr="00DF40C6">
        <w:rPr>
          <w:rFonts w:ascii="Arial" w:hAnsi="Arial" w:cs="Arial"/>
          <w:b/>
        </w:rPr>
        <w:t xml:space="preserve">Year </w:t>
      </w:r>
      <w:r w:rsidR="00CB271B" w:rsidRPr="00DF40C6">
        <w:rPr>
          <w:rFonts w:ascii="Arial" w:hAnsi="Arial" w:cs="Arial"/>
          <w:b/>
        </w:rPr>
        <w:t xml:space="preserve">of </w:t>
      </w:r>
      <w:r w:rsidR="003D0ABF" w:rsidRPr="00DF40C6">
        <w:rPr>
          <w:rFonts w:ascii="Arial" w:hAnsi="Arial" w:cs="Arial"/>
          <w:b/>
        </w:rPr>
        <w:t>Passing:</w:t>
      </w:r>
      <w:r w:rsidR="00053DF5" w:rsidRPr="00DF40C6">
        <w:rPr>
          <w:rFonts w:ascii="Arial" w:hAnsi="Arial" w:cs="Arial"/>
        </w:rPr>
        <w:t xml:space="preserve">  </w:t>
      </w:r>
      <w:r w:rsidR="00502A93" w:rsidRPr="00DF40C6">
        <w:rPr>
          <w:rFonts w:ascii="Arial" w:hAnsi="Arial" w:cs="Arial"/>
        </w:rPr>
        <w:t>2009</w:t>
      </w:r>
    </w:p>
    <w:p w14:paraId="240A54CE" w14:textId="076899E4" w:rsidR="00647BFC" w:rsidRPr="00DF40C6" w:rsidRDefault="003D0ABF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College:</w:t>
      </w:r>
      <w:r w:rsidR="00053DF5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DCS’s A.R.A college of Pharmacy,</w:t>
      </w:r>
      <w:r w:rsidR="00CB271B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Nagaon, Dhule</w:t>
      </w:r>
    </w:p>
    <w:p w14:paraId="3B641677" w14:textId="50E8A0AB" w:rsidR="00053DF5" w:rsidRPr="00DF40C6" w:rsidRDefault="003D0ABF" w:rsidP="00DF40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University:</w:t>
      </w:r>
      <w:r w:rsidR="00F70A84"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North Maharashtra University, Jalgaon</w:t>
      </w:r>
    </w:p>
    <w:p w14:paraId="09BE97FB" w14:textId="77777777" w:rsidR="00BF7FA0" w:rsidRPr="00DF40C6" w:rsidRDefault="00BF7FA0" w:rsidP="00DF40C6">
      <w:pPr>
        <w:shd w:val="clear" w:color="auto" w:fill="8DB3E2"/>
        <w:tabs>
          <w:tab w:val="left" w:pos="7710"/>
        </w:tabs>
        <w:spacing w:before="240" w:after="240" w:line="360" w:lineRule="auto"/>
        <w:rPr>
          <w:rFonts w:ascii="Arial" w:hAnsi="Arial" w:cs="Arial"/>
          <w:b/>
          <w:bCs/>
        </w:rPr>
      </w:pPr>
      <w:r w:rsidRPr="00DF40C6">
        <w:rPr>
          <w:rFonts w:ascii="Arial" w:hAnsi="Arial" w:cs="Arial"/>
          <w:b/>
          <w:bCs/>
        </w:rPr>
        <w:t>WORK EXPERIENCE:</w:t>
      </w:r>
      <w:r w:rsidRPr="00DF40C6">
        <w:rPr>
          <w:rFonts w:ascii="Arial" w:hAnsi="Arial" w:cs="Arial"/>
          <w:b/>
          <w:bCs/>
        </w:rPr>
        <w:tab/>
      </w:r>
    </w:p>
    <w:p w14:paraId="0EC4B634" w14:textId="52F80BA9" w:rsidR="00BD12B5" w:rsidRPr="00DF40C6" w:rsidRDefault="00BF7FA0" w:rsidP="00DF40C6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 xml:space="preserve">ASSISTANT </w:t>
      </w:r>
      <w:r w:rsidR="003D0ABF" w:rsidRPr="00DF40C6">
        <w:rPr>
          <w:rFonts w:ascii="Arial" w:hAnsi="Arial" w:cs="Arial"/>
          <w:b/>
        </w:rPr>
        <w:t>PROFESSOR:</w:t>
      </w:r>
      <w:r w:rsidR="0060307D" w:rsidRPr="00DF40C6">
        <w:rPr>
          <w:rFonts w:ascii="Arial" w:hAnsi="Arial" w:cs="Arial"/>
          <w:b/>
        </w:rPr>
        <w:t xml:space="preserve">  </w:t>
      </w:r>
      <w:r w:rsidR="00502A93" w:rsidRPr="00DF40C6">
        <w:rPr>
          <w:rFonts w:ascii="Arial" w:hAnsi="Arial" w:cs="Arial"/>
        </w:rPr>
        <w:t>08</w:t>
      </w:r>
      <w:r w:rsidR="0060307D" w:rsidRPr="00DF40C6">
        <w:rPr>
          <w:rFonts w:ascii="Arial" w:hAnsi="Arial" w:cs="Arial"/>
        </w:rPr>
        <w:t xml:space="preserve"> Years</w:t>
      </w:r>
    </w:p>
    <w:p w14:paraId="1C61BDDE" w14:textId="7E37BB2E" w:rsidR="00BF7FA0" w:rsidRPr="00DF40C6" w:rsidRDefault="00502A93" w:rsidP="00DF40C6">
      <w:pPr>
        <w:pStyle w:val="BodyTextIndent"/>
        <w:numPr>
          <w:ilvl w:val="0"/>
          <w:numId w:val="12"/>
        </w:numPr>
        <w:spacing w:before="120" w:line="360" w:lineRule="auto"/>
        <w:jc w:val="both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 xml:space="preserve">Regulatory Affairs </w:t>
      </w:r>
      <w:r w:rsidR="003D0ABF" w:rsidRPr="00DF40C6">
        <w:rPr>
          <w:rFonts w:ascii="Arial" w:hAnsi="Arial" w:cs="Arial"/>
          <w:b/>
        </w:rPr>
        <w:t>:</w:t>
      </w:r>
      <w:r w:rsidR="00236F48" w:rsidRPr="00DF40C6">
        <w:rPr>
          <w:rFonts w:ascii="Arial" w:hAnsi="Arial" w:cs="Arial"/>
          <w:b/>
        </w:rPr>
        <w:t xml:space="preserve"> </w:t>
      </w:r>
      <w:r w:rsidRPr="00DF40C6">
        <w:rPr>
          <w:rFonts w:ascii="Arial" w:hAnsi="Arial" w:cs="Arial"/>
        </w:rPr>
        <w:t>5 year</w:t>
      </w:r>
    </w:p>
    <w:p w14:paraId="5DA328D6" w14:textId="77777777" w:rsidR="007624DB" w:rsidRPr="00DF40C6" w:rsidRDefault="007624DB" w:rsidP="00DF40C6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360" w:lineRule="auto"/>
        <w:ind w:right="72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RESEARCH PROJECT:</w:t>
      </w:r>
      <w:r w:rsidRPr="00DF40C6">
        <w:rPr>
          <w:rFonts w:ascii="Arial" w:hAnsi="Arial" w:cs="Arial"/>
        </w:rPr>
        <w:tab/>
      </w:r>
    </w:p>
    <w:p w14:paraId="1A7A8B6E" w14:textId="2A44535C" w:rsidR="007624DB" w:rsidRPr="00DF40C6" w:rsidRDefault="00502A93" w:rsidP="00DF40C6">
      <w:pPr>
        <w:pStyle w:val="ListParagraph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</w:rPr>
      </w:pPr>
      <w:r w:rsidRPr="00DF40C6">
        <w:rPr>
          <w:rFonts w:ascii="Arial" w:hAnsi="Arial" w:cs="Arial"/>
          <w:b/>
        </w:rPr>
        <w:t xml:space="preserve">Formulation &amp; Evaluation of fast dissolving tablet of Sumatriptan Succinate </w:t>
      </w:r>
      <w:r w:rsidR="007624DB" w:rsidRPr="00DF40C6">
        <w:rPr>
          <w:rFonts w:ascii="Arial" w:hAnsi="Arial" w:cs="Arial"/>
        </w:rPr>
        <w:tab/>
      </w:r>
    </w:p>
    <w:p w14:paraId="77AAE638" w14:textId="1CD5B24F" w:rsidR="00BF7FA0" w:rsidRPr="00DF40C6" w:rsidRDefault="00BF7FA0" w:rsidP="00DF40C6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 w:line="360" w:lineRule="auto"/>
        <w:ind w:right="72"/>
        <w:rPr>
          <w:rFonts w:ascii="Arial" w:hAnsi="Arial" w:cs="Arial"/>
        </w:rPr>
      </w:pPr>
      <w:r w:rsidRPr="00DF40C6">
        <w:rPr>
          <w:rFonts w:ascii="Arial" w:hAnsi="Arial" w:cs="Arial"/>
          <w:b/>
        </w:rPr>
        <w:t>RESEARCH</w:t>
      </w:r>
      <w:r w:rsidR="0042239E" w:rsidRPr="00DF40C6">
        <w:rPr>
          <w:rFonts w:ascii="Arial" w:hAnsi="Arial" w:cs="Arial"/>
          <w:b/>
        </w:rPr>
        <w:t xml:space="preserve"> </w:t>
      </w:r>
      <w:r w:rsidR="00507F19" w:rsidRPr="00DF40C6">
        <w:rPr>
          <w:rFonts w:ascii="Arial" w:hAnsi="Arial" w:cs="Arial"/>
          <w:b/>
        </w:rPr>
        <w:t xml:space="preserve">/ BOOK </w:t>
      </w:r>
      <w:r w:rsidR="0042239E" w:rsidRPr="00DF40C6">
        <w:rPr>
          <w:rFonts w:ascii="Arial" w:hAnsi="Arial" w:cs="Arial"/>
          <w:b/>
        </w:rPr>
        <w:t>PUBLICATION</w:t>
      </w:r>
      <w:r w:rsidRPr="00DF40C6">
        <w:rPr>
          <w:rFonts w:ascii="Arial" w:hAnsi="Arial" w:cs="Arial"/>
          <w:b/>
        </w:rPr>
        <w:t>:</w:t>
      </w:r>
      <w:r w:rsidR="00A5299A" w:rsidRPr="00DF40C6">
        <w:rPr>
          <w:rFonts w:ascii="Arial" w:hAnsi="Arial" w:cs="Arial"/>
        </w:rPr>
        <w:tab/>
      </w:r>
    </w:p>
    <w:p w14:paraId="43EC1E63" w14:textId="71A3AEE5" w:rsidR="00507F19" w:rsidRPr="00DF40C6" w:rsidRDefault="0060307D" w:rsidP="00DF40C6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</w:rPr>
      </w:pPr>
      <w:r w:rsidRPr="00DF40C6">
        <w:rPr>
          <w:rFonts w:ascii="Arial" w:hAnsi="Arial" w:cs="Arial"/>
        </w:rPr>
        <w:t xml:space="preserve">National and International Journal </w:t>
      </w:r>
      <w:r w:rsidR="00507F19" w:rsidRPr="00DF40C6">
        <w:rPr>
          <w:rFonts w:ascii="Arial" w:hAnsi="Arial" w:cs="Arial"/>
        </w:rPr>
        <w:t>–</w:t>
      </w:r>
      <w:r w:rsidRPr="00DF40C6">
        <w:rPr>
          <w:rFonts w:ascii="Arial" w:hAnsi="Arial" w:cs="Arial"/>
        </w:rPr>
        <w:t xml:space="preserve"> </w:t>
      </w:r>
      <w:r w:rsidR="00502A93" w:rsidRPr="00DF40C6">
        <w:rPr>
          <w:rFonts w:ascii="Arial" w:hAnsi="Arial" w:cs="Arial"/>
        </w:rPr>
        <w:t>3</w:t>
      </w:r>
      <w:bookmarkStart w:id="0" w:name="_GoBack"/>
      <w:bookmarkEnd w:id="0"/>
    </w:p>
    <w:sectPr w:rsidR="00507F19" w:rsidRPr="00DF40C6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FDF16" w14:textId="77777777" w:rsidR="00C11B35" w:rsidRDefault="00C11B35" w:rsidP="00BF7FA0">
      <w:r>
        <w:separator/>
      </w:r>
    </w:p>
  </w:endnote>
  <w:endnote w:type="continuationSeparator" w:id="0">
    <w:p w14:paraId="1F5E864A" w14:textId="77777777" w:rsidR="00C11B35" w:rsidRDefault="00C11B35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08D98" w14:textId="77777777" w:rsidR="00C11B35" w:rsidRDefault="00C11B35" w:rsidP="00BF7FA0">
      <w:r>
        <w:separator/>
      </w:r>
    </w:p>
  </w:footnote>
  <w:footnote w:type="continuationSeparator" w:id="0">
    <w:p w14:paraId="77454669" w14:textId="77777777" w:rsidR="00C11B35" w:rsidRDefault="00C11B35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5"/>
  </w:num>
  <w:num w:numId="10">
    <w:abstractNumId w:val="12"/>
  </w:num>
  <w:num w:numId="11">
    <w:abstractNumId w:val="11"/>
  </w:num>
  <w:num w:numId="12">
    <w:abstractNumId w:val="1"/>
  </w:num>
  <w:num w:numId="13">
    <w:abstractNumId w:val="4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3D6B3A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2A93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1B35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0C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75E0B-56FD-41DA-BF45-C39F4EB5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complab-7</cp:lastModifiedBy>
  <cp:revision>34</cp:revision>
  <dcterms:created xsi:type="dcterms:W3CDTF">2020-12-20T06:58:00Z</dcterms:created>
  <dcterms:modified xsi:type="dcterms:W3CDTF">2026-03-04T11:09:00Z</dcterms:modified>
</cp:coreProperties>
</file>